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B460" w14:textId="77777777" w:rsidR="00F62FFC" w:rsidRDefault="00F62FFC" w:rsidP="00F62FFC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6AE9033" wp14:editId="71DEA334">
            <wp:simplePos x="0" y="0"/>
            <wp:positionH relativeFrom="column">
              <wp:posOffset>601980</wp:posOffset>
            </wp:positionH>
            <wp:positionV relativeFrom="paragraph">
              <wp:posOffset>114300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AE96AC" w14:textId="77777777" w:rsidR="00F62FFC" w:rsidRPr="007778A7" w:rsidRDefault="00F62FFC" w:rsidP="00F62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REPUBLIKA HRVATSKA</w:t>
      </w:r>
      <w:r w:rsidRPr="007778A7">
        <w:rPr>
          <w:rFonts w:ascii="Times New Roman" w:hAnsi="Times New Roman" w:cs="Times New Roman"/>
          <w:sz w:val="24"/>
          <w:szCs w:val="24"/>
        </w:rPr>
        <w:tab/>
      </w:r>
    </w:p>
    <w:p w14:paraId="3BD72F7C" w14:textId="77777777" w:rsidR="00F62FFC" w:rsidRPr="007778A7" w:rsidRDefault="00F62FFC" w:rsidP="00F62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49456A35" w14:textId="77777777" w:rsidR="00F62FFC" w:rsidRPr="007778A7" w:rsidRDefault="00F62FFC" w:rsidP="00F62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     OPĆINA UDBINA</w:t>
      </w:r>
    </w:p>
    <w:p w14:paraId="07085C02" w14:textId="77777777" w:rsidR="00F62FFC" w:rsidRPr="007778A7" w:rsidRDefault="00F62FFC" w:rsidP="00F62F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E69A7" w14:textId="77777777" w:rsidR="00F62FFC" w:rsidRPr="007778A7" w:rsidRDefault="00F62FFC" w:rsidP="00F62FFC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40. i 45.</w:t>
      </w:r>
      <w:r w:rsidRPr="007778A7">
        <w:rPr>
          <w:rFonts w:ascii="Times New Roman" w:hAnsi="Times New Roman" w:cs="Times New Roman"/>
          <w:sz w:val="24"/>
          <w:szCs w:val="24"/>
        </w:rPr>
        <w:t xml:space="preserve"> Zakona o proračunu („Narodne novine“ br. </w:t>
      </w:r>
      <w:r>
        <w:rPr>
          <w:rFonts w:ascii="Times New Roman" w:hAnsi="Times New Roman" w:cs="Times New Roman"/>
          <w:sz w:val="24"/>
          <w:szCs w:val="24"/>
        </w:rPr>
        <w:t>144/21</w:t>
      </w:r>
      <w:r w:rsidRPr="007778A7">
        <w:rPr>
          <w:rFonts w:ascii="Times New Roman" w:hAnsi="Times New Roman" w:cs="Times New Roman"/>
          <w:sz w:val="24"/>
          <w:szCs w:val="24"/>
        </w:rPr>
        <w:t>),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31E81CF6" w14:textId="77777777" w:rsidR="00F62FFC" w:rsidRPr="007778A7" w:rsidRDefault="00F62FFC" w:rsidP="00F62FFC">
      <w:pPr>
        <w:rPr>
          <w:rFonts w:ascii="Times New Roman" w:hAnsi="Times New Roman" w:cs="Times New Roman"/>
          <w:sz w:val="24"/>
          <w:szCs w:val="24"/>
        </w:rPr>
      </w:pPr>
    </w:p>
    <w:p w14:paraId="30ABD56C" w14:textId="77777777" w:rsidR="00F62FFC" w:rsidRPr="00A47A87" w:rsidRDefault="00F62FFC" w:rsidP="00F62F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7A87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LJ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</w:p>
    <w:p w14:paraId="4B2751B9" w14:textId="7F69CFCD" w:rsidR="00F62FFC" w:rsidRPr="007778A7" w:rsidRDefault="00F62FFC" w:rsidP="00F62FFC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Utvrđuje se prijedlog Proračuna Općine Udbina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778A7">
        <w:rPr>
          <w:rFonts w:ascii="Times New Roman" w:hAnsi="Times New Roman" w:cs="Times New Roman"/>
          <w:sz w:val="24"/>
          <w:szCs w:val="24"/>
        </w:rPr>
        <w:t xml:space="preserve">.g. </w:t>
      </w:r>
      <w:r>
        <w:rPr>
          <w:rFonts w:ascii="Times New Roman" w:hAnsi="Times New Roman" w:cs="Times New Roman"/>
          <w:sz w:val="24"/>
          <w:szCs w:val="24"/>
        </w:rPr>
        <w:t xml:space="preserve">s projekcijama za 2025.g i 2026.g. </w:t>
      </w:r>
      <w:r w:rsidRPr="007778A7">
        <w:rPr>
          <w:rFonts w:ascii="Times New Roman" w:hAnsi="Times New Roman" w:cs="Times New Roman"/>
          <w:sz w:val="24"/>
          <w:szCs w:val="24"/>
        </w:rPr>
        <w:t xml:space="preserve"> te se </w:t>
      </w:r>
      <w:r>
        <w:rPr>
          <w:rFonts w:ascii="Times New Roman" w:hAnsi="Times New Roman" w:cs="Times New Roman"/>
          <w:sz w:val="24"/>
          <w:szCs w:val="24"/>
        </w:rPr>
        <w:t xml:space="preserve">dostavlja </w:t>
      </w:r>
      <w:r w:rsidRPr="007778A7">
        <w:rPr>
          <w:rFonts w:ascii="Times New Roman" w:hAnsi="Times New Roman" w:cs="Times New Roman"/>
          <w:sz w:val="24"/>
          <w:szCs w:val="24"/>
        </w:rPr>
        <w:t>Općinskom vijeću Općine Udbina na razmatranje i donošenje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76F69B" w14:textId="77777777" w:rsidR="00F62FFC" w:rsidRDefault="00F62FFC" w:rsidP="00F62FFC">
      <w:pPr>
        <w:rPr>
          <w:rFonts w:ascii="Times New Roman" w:hAnsi="Times New Roman" w:cs="Times New Roman"/>
          <w:sz w:val="24"/>
          <w:szCs w:val="24"/>
        </w:rPr>
      </w:pPr>
    </w:p>
    <w:p w14:paraId="74DF6E53" w14:textId="640BEF5E" w:rsidR="00F62FFC" w:rsidRPr="007778A7" w:rsidRDefault="00F62FFC" w:rsidP="00F62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400-01/2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-01/01</w:t>
      </w:r>
    </w:p>
    <w:p w14:paraId="3A985413" w14:textId="12414D05" w:rsidR="00F62FFC" w:rsidRPr="007778A7" w:rsidRDefault="00F62FFC" w:rsidP="00F62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</w:t>
      </w:r>
      <w:r>
        <w:rPr>
          <w:rFonts w:ascii="Times New Roman" w:hAnsi="Times New Roman" w:cs="Times New Roman"/>
          <w:sz w:val="24"/>
          <w:szCs w:val="24"/>
        </w:rPr>
        <w:t>3-9</w:t>
      </w:r>
    </w:p>
    <w:p w14:paraId="00DE225D" w14:textId="188756B6" w:rsidR="00F62FFC" w:rsidRPr="007778A7" w:rsidRDefault="00F62FFC" w:rsidP="00F62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.11.2023.</w:t>
      </w:r>
    </w:p>
    <w:p w14:paraId="64D90BDF" w14:textId="77777777" w:rsidR="00F62FFC" w:rsidRPr="007778A7" w:rsidRDefault="00F62FFC" w:rsidP="00F62FFC">
      <w:pPr>
        <w:rPr>
          <w:rFonts w:ascii="Times New Roman" w:hAnsi="Times New Roman" w:cs="Times New Roman"/>
          <w:sz w:val="24"/>
          <w:szCs w:val="24"/>
        </w:rPr>
      </w:pPr>
    </w:p>
    <w:p w14:paraId="75A94BCB" w14:textId="77777777" w:rsidR="00F62FFC" w:rsidRPr="007778A7" w:rsidRDefault="00F62FFC" w:rsidP="00F62FFC">
      <w:pPr>
        <w:rPr>
          <w:rFonts w:ascii="Times New Roman" w:hAnsi="Times New Roman" w:cs="Times New Roman"/>
          <w:sz w:val="24"/>
          <w:szCs w:val="24"/>
        </w:rPr>
      </w:pPr>
    </w:p>
    <w:p w14:paraId="7ACD919F" w14:textId="77777777" w:rsidR="00F62FFC" w:rsidRPr="007778A7" w:rsidRDefault="00F62FFC" w:rsidP="00F62FFC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3B5869BD" w14:textId="77777777" w:rsidR="00F62FFC" w:rsidRPr="007778A7" w:rsidRDefault="00F62FFC" w:rsidP="00F62FFC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7778A7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777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8A7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7778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DD3D91" w14:textId="77777777" w:rsidR="00F62FFC" w:rsidRPr="007778A7" w:rsidRDefault="00F62FFC" w:rsidP="00F62FFC">
      <w:pPr>
        <w:rPr>
          <w:rFonts w:ascii="Times New Roman" w:hAnsi="Times New Roman" w:cs="Times New Roman"/>
          <w:sz w:val="24"/>
          <w:szCs w:val="24"/>
        </w:rPr>
      </w:pPr>
    </w:p>
    <w:p w14:paraId="478FCF93" w14:textId="77777777" w:rsidR="00F62FFC" w:rsidRPr="007778A7" w:rsidRDefault="00F62FFC" w:rsidP="00F62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DOSTAVITI:</w:t>
      </w:r>
    </w:p>
    <w:p w14:paraId="731B0374" w14:textId="77777777" w:rsidR="00F62FFC" w:rsidRPr="007778A7" w:rsidRDefault="00F62FFC" w:rsidP="00F62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6E607D29" w14:textId="77777777" w:rsidR="00F62FFC" w:rsidRPr="007778A7" w:rsidRDefault="00F62FFC" w:rsidP="00F62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5F10A574" w14:textId="77777777" w:rsidR="001B7F73" w:rsidRDefault="001B7F73"/>
    <w:sectPr w:rsidR="001B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FC"/>
    <w:rsid w:val="001B7F73"/>
    <w:rsid w:val="00EB0747"/>
    <w:rsid w:val="00F6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07B4"/>
  <w15:chartTrackingRefBased/>
  <w15:docId w15:val="{E589CE5E-51BA-4318-B56F-733EF843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FFC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1</cp:revision>
  <dcterms:created xsi:type="dcterms:W3CDTF">2023-12-07T11:28:00Z</dcterms:created>
  <dcterms:modified xsi:type="dcterms:W3CDTF">2023-12-07T11:54:00Z</dcterms:modified>
</cp:coreProperties>
</file>